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D7" w:rsidRDefault="000B75D7" w:rsidP="000B75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</w:rPr>
      </w:pP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32"/>
          <w:szCs w:val="32"/>
        </w:rPr>
      </w:pPr>
      <w:r w:rsidRPr="00671303">
        <w:rPr>
          <w:rFonts w:ascii="Ingeborg" w:hAnsi="Ingeborg" w:cs="Arial"/>
          <w:sz w:val="32"/>
          <w:szCs w:val="32"/>
        </w:rPr>
        <w:t>Die österreichischen Rauchfangkehrer gewinnen den EMAS Preis 2015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40"/>
          <w:szCs w:val="40"/>
        </w:rPr>
      </w:pP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Die EMAS Preis</w:t>
      </w:r>
      <w:r w:rsidR="00671303">
        <w:rPr>
          <w:rFonts w:ascii="Ingeborg" w:hAnsi="Ingeborg" w:cs="Arial"/>
          <w:sz w:val="24"/>
          <w:szCs w:val="24"/>
        </w:rPr>
        <w:t>e</w:t>
      </w:r>
      <w:r w:rsidRPr="00671303">
        <w:rPr>
          <w:rFonts w:ascii="Ingeborg" w:hAnsi="Ingeborg" w:cs="Arial"/>
          <w:sz w:val="24"/>
          <w:szCs w:val="24"/>
        </w:rPr>
        <w:t xml:space="preserve"> werden jährlich in den Kategorien Umwelterklärungen, </w:t>
      </w:r>
      <w:proofErr w:type="spellStart"/>
      <w:r w:rsidRPr="00671303">
        <w:rPr>
          <w:rFonts w:ascii="Ingeborg" w:hAnsi="Ingeborg" w:cs="Arial"/>
          <w:sz w:val="24"/>
          <w:szCs w:val="24"/>
        </w:rPr>
        <w:t>UmweltmangerInnen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und Umweltteams vergeben. Die österreichischen Rauchfangkehrer wurden </w:t>
      </w:r>
      <w:r w:rsidR="00671303">
        <w:rPr>
          <w:rFonts w:ascii="Ingeborg" w:hAnsi="Ingeborg" w:cs="Arial"/>
          <w:sz w:val="24"/>
          <w:szCs w:val="24"/>
        </w:rPr>
        <w:t>für</w:t>
      </w:r>
      <w:r w:rsidRPr="00671303">
        <w:rPr>
          <w:rFonts w:ascii="Ingeborg" w:hAnsi="Ingeborg" w:cs="Arial"/>
          <w:sz w:val="24"/>
          <w:szCs w:val="24"/>
        </w:rPr>
        <w:t xml:space="preserve"> ihr vorbildliches Umweltmanagement in der Kategorie Umwelterklärung ausgezeichnet.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 xml:space="preserve">Anlässlich der österreichischen EMAS Konferenz 2015 im Apothekertrakt der Orangerie im </w:t>
      </w:r>
      <w:proofErr w:type="spellStart"/>
      <w:r w:rsidRPr="00671303">
        <w:rPr>
          <w:rFonts w:ascii="Ingeborg" w:hAnsi="Ingeborg" w:cs="Arial"/>
          <w:sz w:val="24"/>
          <w:szCs w:val="24"/>
        </w:rPr>
        <w:t>Schloß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Schönbrunn und 20 Jahre EMAS in Österreich hat Umweltminister </w:t>
      </w:r>
      <w:proofErr w:type="spellStart"/>
      <w:r w:rsidRPr="00671303">
        <w:rPr>
          <w:rFonts w:ascii="Ingeborg" w:hAnsi="Ingeborg" w:cs="Arial"/>
          <w:sz w:val="24"/>
          <w:szCs w:val="24"/>
        </w:rPr>
        <w:t>Andrä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</w:t>
      </w:r>
      <w:proofErr w:type="spellStart"/>
      <w:r w:rsidRPr="00671303">
        <w:rPr>
          <w:rFonts w:ascii="Ingeborg" w:hAnsi="Ingeborg" w:cs="Arial"/>
          <w:sz w:val="24"/>
          <w:szCs w:val="24"/>
        </w:rPr>
        <w:t>Rupprechter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 die Rauchfangkehrer und vier österreichische Unternehmen für ihre vorbildlichen innerbetrieblichen Umweltmanagementsysteme mit dem EMAS-Preis ausgezeichnet. "Unternehmen, die ökologisch arbeiten und ihre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Ressourcen effizient einsetzen, verringern Umweltbelastungen und vermeiden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Kosten. In den fünf Umwelterklärungen sind diese Leistungen festgehalten und von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 xml:space="preserve">unabhängigen Gutachtern bestätigt", meinte Umweltminister </w:t>
      </w:r>
      <w:proofErr w:type="spellStart"/>
      <w:r w:rsidRPr="00671303">
        <w:rPr>
          <w:rFonts w:ascii="Ingeborg" w:hAnsi="Ingeborg" w:cs="Arial"/>
          <w:sz w:val="24"/>
          <w:szCs w:val="24"/>
        </w:rPr>
        <w:t>Rupprechter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im Rahmen der Preisverleihung.</w:t>
      </w:r>
    </w:p>
    <w:p w:rsidR="00671303" w:rsidRPr="00671303" w:rsidRDefault="00671303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</w:p>
    <w:p w:rsidR="00671303" w:rsidRPr="00671303" w:rsidRDefault="00671303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Der Preis wurde in Vertretung für alle teilnehmenden Bundesländer, von B</w:t>
      </w:r>
      <w:r w:rsidR="003A57AF">
        <w:rPr>
          <w:rFonts w:ascii="Ingeborg" w:hAnsi="Ingeborg" w:cs="Arial"/>
          <w:sz w:val="24"/>
          <w:szCs w:val="24"/>
        </w:rPr>
        <w:t>undesinnungsmeisterstellvertreter</w:t>
      </w:r>
      <w:r w:rsidRPr="00671303">
        <w:rPr>
          <w:rFonts w:ascii="Ingeborg" w:hAnsi="Ingeborg" w:cs="Arial"/>
          <w:sz w:val="24"/>
          <w:szCs w:val="24"/>
        </w:rPr>
        <w:t xml:space="preserve"> Christian Plesar (L</w:t>
      </w:r>
      <w:r w:rsidR="003A57AF">
        <w:rPr>
          <w:rFonts w:ascii="Ingeborg" w:hAnsi="Ingeborg" w:cs="Arial"/>
          <w:sz w:val="24"/>
          <w:szCs w:val="24"/>
        </w:rPr>
        <w:t>andesinnungsmeister</w:t>
      </w:r>
      <w:r w:rsidRPr="00671303">
        <w:rPr>
          <w:rFonts w:ascii="Ingeborg" w:hAnsi="Ingeborg" w:cs="Arial"/>
          <w:sz w:val="24"/>
          <w:szCs w:val="24"/>
        </w:rPr>
        <w:t xml:space="preserve"> </w:t>
      </w:r>
      <w:proofErr w:type="spellStart"/>
      <w:r w:rsidRPr="00671303">
        <w:rPr>
          <w:rFonts w:ascii="Ingeborg" w:hAnsi="Ingeborg" w:cs="Arial"/>
          <w:sz w:val="24"/>
          <w:szCs w:val="24"/>
        </w:rPr>
        <w:t>Stmk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.), </w:t>
      </w:r>
      <w:proofErr w:type="spellStart"/>
      <w:r w:rsidRPr="00671303">
        <w:rPr>
          <w:rFonts w:ascii="Ingeborg" w:hAnsi="Ingeborg" w:cs="Arial"/>
          <w:sz w:val="24"/>
          <w:szCs w:val="24"/>
        </w:rPr>
        <w:t>KommR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. Josef Rejmar (LIM Wien), Anna </w:t>
      </w:r>
      <w:proofErr w:type="spellStart"/>
      <w:r w:rsidRPr="00671303">
        <w:rPr>
          <w:rFonts w:ascii="Ingeborg" w:hAnsi="Ingeborg" w:cs="Arial"/>
          <w:sz w:val="24"/>
          <w:szCs w:val="24"/>
        </w:rPr>
        <w:t>Leban</w:t>
      </w:r>
      <w:proofErr w:type="spellEnd"/>
      <w:r w:rsidRPr="00671303">
        <w:rPr>
          <w:rFonts w:ascii="Ingeborg" w:hAnsi="Ingeborg" w:cs="Arial"/>
          <w:sz w:val="24"/>
          <w:szCs w:val="24"/>
        </w:rPr>
        <w:t xml:space="preserve"> (</w:t>
      </w:r>
      <w:proofErr w:type="spellStart"/>
      <w:r w:rsidRPr="00671303">
        <w:rPr>
          <w:rFonts w:ascii="Ingeborg" w:hAnsi="Ingeborg" w:cs="Arial"/>
          <w:sz w:val="24"/>
          <w:szCs w:val="24"/>
        </w:rPr>
        <w:t>LIMstv</w:t>
      </w:r>
      <w:proofErr w:type="spellEnd"/>
      <w:r w:rsidRPr="00671303">
        <w:rPr>
          <w:rFonts w:ascii="Ingeborg" w:hAnsi="Ingeborg" w:cs="Arial"/>
          <w:sz w:val="24"/>
          <w:szCs w:val="24"/>
        </w:rPr>
        <w:t>. Burgenland), Mag. Jakob Wild (Geschäft</w:t>
      </w:r>
      <w:r w:rsidR="003A57AF">
        <w:rPr>
          <w:rFonts w:ascii="Ingeborg" w:hAnsi="Ingeborg" w:cs="Arial"/>
          <w:sz w:val="24"/>
          <w:szCs w:val="24"/>
        </w:rPr>
        <w:t>s</w:t>
      </w:r>
      <w:r w:rsidRPr="00671303">
        <w:rPr>
          <w:rFonts w:ascii="Ingeborg" w:hAnsi="Ingeborg" w:cs="Arial"/>
          <w:sz w:val="24"/>
          <w:szCs w:val="24"/>
        </w:rPr>
        <w:t>führer Bundesinnung)</w:t>
      </w:r>
      <w:r w:rsidR="00CC361C">
        <w:rPr>
          <w:rFonts w:ascii="Ingeborg" w:hAnsi="Ingeborg" w:cs="Arial"/>
          <w:sz w:val="24"/>
          <w:szCs w:val="24"/>
        </w:rPr>
        <w:t xml:space="preserve">, </w:t>
      </w:r>
      <w:r w:rsidR="00CC361C" w:rsidRPr="00CC361C">
        <w:rPr>
          <w:rFonts w:ascii="Ingeborg" w:hAnsi="Ingeborg" w:cs="Arial"/>
          <w:sz w:val="24"/>
          <w:szCs w:val="24"/>
        </w:rPr>
        <w:t>Alexander Lackner (Landesqualitätsbeauftragter Salzburg),</w:t>
      </w:r>
      <w:r w:rsidRPr="00671303">
        <w:rPr>
          <w:rFonts w:ascii="Ingeborg" w:hAnsi="Ingeborg" w:cs="Arial"/>
          <w:sz w:val="24"/>
          <w:szCs w:val="24"/>
        </w:rPr>
        <w:t xml:space="preserve"> und DI Sebastian Pawlowski (EFG Umwelt- und Klimawerkstatt GmbH) entgegengenommen.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b/>
          <w:bCs/>
          <w:sz w:val="24"/>
          <w:szCs w:val="24"/>
        </w:rPr>
      </w:pP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Das europäische Umweltmanagement EMAS (Eco Manag</w:t>
      </w:r>
      <w:r w:rsidR="00671303" w:rsidRPr="00671303">
        <w:rPr>
          <w:rFonts w:ascii="Ingeborg" w:hAnsi="Ingeborg" w:cs="Arial"/>
          <w:sz w:val="24"/>
          <w:szCs w:val="24"/>
        </w:rPr>
        <w:t xml:space="preserve">ement </w:t>
      </w:r>
      <w:proofErr w:type="spellStart"/>
      <w:r w:rsidR="00671303" w:rsidRPr="00671303">
        <w:rPr>
          <w:rFonts w:ascii="Ingeborg" w:hAnsi="Ingeborg" w:cs="Arial"/>
          <w:sz w:val="24"/>
          <w:szCs w:val="24"/>
        </w:rPr>
        <w:t>and</w:t>
      </w:r>
      <w:proofErr w:type="spellEnd"/>
      <w:r w:rsidR="00671303" w:rsidRPr="00671303">
        <w:rPr>
          <w:rFonts w:ascii="Ingeborg" w:hAnsi="Ingeborg" w:cs="Arial"/>
          <w:sz w:val="24"/>
          <w:szCs w:val="24"/>
        </w:rPr>
        <w:t xml:space="preserve"> Audit </w:t>
      </w:r>
      <w:proofErr w:type="spellStart"/>
      <w:r w:rsidR="00671303" w:rsidRPr="00671303">
        <w:rPr>
          <w:rFonts w:ascii="Ingeborg" w:hAnsi="Ingeborg" w:cs="Arial"/>
          <w:sz w:val="24"/>
          <w:szCs w:val="24"/>
        </w:rPr>
        <w:t>Scheme</w:t>
      </w:r>
      <w:proofErr w:type="spellEnd"/>
      <w:r w:rsidR="00671303" w:rsidRPr="00671303">
        <w:rPr>
          <w:rFonts w:ascii="Ingeborg" w:hAnsi="Ingeborg" w:cs="Arial"/>
          <w:sz w:val="24"/>
          <w:szCs w:val="24"/>
        </w:rPr>
        <w:t xml:space="preserve">) ist ein </w:t>
      </w:r>
      <w:r w:rsidRPr="00671303">
        <w:rPr>
          <w:rFonts w:ascii="Ingeborg" w:hAnsi="Ingeborg" w:cs="Arial"/>
          <w:sz w:val="24"/>
          <w:szCs w:val="24"/>
        </w:rPr>
        <w:t>freiwilliges Instrument für nachhaltige Entwicklung in der Wirtschaft u</w:t>
      </w:r>
      <w:r w:rsidR="00671303" w:rsidRPr="00671303">
        <w:rPr>
          <w:rFonts w:ascii="Ingeborg" w:hAnsi="Ingeborg" w:cs="Arial"/>
          <w:sz w:val="24"/>
          <w:szCs w:val="24"/>
        </w:rPr>
        <w:t xml:space="preserve">nd in der Verwaltung. Sein </w:t>
      </w:r>
      <w:r w:rsidRPr="00671303">
        <w:rPr>
          <w:rFonts w:ascii="Ingeborg" w:hAnsi="Ingeborg" w:cs="Arial"/>
          <w:sz w:val="24"/>
          <w:szCs w:val="24"/>
        </w:rPr>
        <w:t>Ziel ist die beständige Verbesserung des betrieblichen Umweltschutzes und der Umweltleistung.</w:t>
      </w:r>
    </w:p>
    <w:p w:rsidR="000B75D7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Ein überprüfbares Umweltmanagementsystem, eine Umwel</w:t>
      </w:r>
      <w:r w:rsidR="00671303" w:rsidRPr="00671303">
        <w:rPr>
          <w:rFonts w:ascii="Ingeborg" w:hAnsi="Ingeborg" w:cs="Arial"/>
          <w:sz w:val="24"/>
          <w:szCs w:val="24"/>
        </w:rPr>
        <w:t xml:space="preserve">terklärung und eine regelmäßige </w:t>
      </w:r>
      <w:r w:rsidRPr="00671303">
        <w:rPr>
          <w:rFonts w:ascii="Ingeborg" w:hAnsi="Ingeborg" w:cs="Arial"/>
          <w:sz w:val="24"/>
          <w:szCs w:val="24"/>
        </w:rPr>
        <w:t>Leistungsbewertung bilden dafür die Basis. Unternehmen und O</w:t>
      </w:r>
      <w:r w:rsidR="00671303" w:rsidRPr="00671303">
        <w:rPr>
          <w:rFonts w:ascii="Ingeborg" w:hAnsi="Ingeborg" w:cs="Arial"/>
          <w:sz w:val="24"/>
          <w:szCs w:val="24"/>
        </w:rPr>
        <w:t xml:space="preserve">rganisationen, die die Vorgaben </w:t>
      </w:r>
      <w:r w:rsidRPr="00671303">
        <w:rPr>
          <w:rFonts w:ascii="Ingeborg" w:hAnsi="Ingeborg" w:cs="Arial"/>
          <w:sz w:val="24"/>
          <w:szCs w:val="24"/>
        </w:rPr>
        <w:t>von EMAS erfüllen und von unabhängigen externen Gutacht</w:t>
      </w:r>
      <w:r w:rsidR="00671303" w:rsidRPr="00671303">
        <w:rPr>
          <w:rFonts w:ascii="Ingeborg" w:hAnsi="Ingeborg" w:cs="Arial"/>
          <w:sz w:val="24"/>
          <w:szCs w:val="24"/>
        </w:rPr>
        <w:t xml:space="preserve">ern geprüft sind, werden in ein </w:t>
      </w:r>
      <w:r w:rsidRPr="00671303">
        <w:rPr>
          <w:rFonts w:ascii="Ingeborg" w:hAnsi="Ingeborg" w:cs="Arial"/>
          <w:sz w:val="24"/>
          <w:szCs w:val="24"/>
        </w:rPr>
        <w:t>europäisches Register eingetragen.</w:t>
      </w:r>
    </w:p>
    <w:p w:rsidR="00B91A82" w:rsidRPr="00671303" w:rsidRDefault="000B75D7" w:rsidP="00671303">
      <w:pPr>
        <w:autoSpaceDE w:val="0"/>
        <w:autoSpaceDN w:val="0"/>
        <w:adjustRightInd w:val="0"/>
        <w:spacing w:after="0" w:line="240" w:lineRule="auto"/>
        <w:jc w:val="both"/>
        <w:rPr>
          <w:rFonts w:ascii="Ingeborg" w:hAnsi="Ingeborg" w:cs="Arial"/>
          <w:sz w:val="24"/>
          <w:szCs w:val="24"/>
        </w:rPr>
      </w:pPr>
      <w:r w:rsidRPr="00671303">
        <w:rPr>
          <w:rFonts w:ascii="Ingeborg" w:hAnsi="Ingeborg" w:cs="Arial"/>
          <w:sz w:val="24"/>
          <w:szCs w:val="24"/>
        </w:rPr>
        <w:t>Derzeit sind in Österreich über 280 Betriebe und Organisati</w:t>
      </w:r>
      <w:r w:rsidR="00671303" w:rsidRPr="00671303">
        <w:rPr>
          <w:rFonts w:ascii="Ingeborg" w:hAnsi="Ingeborg" w:cs="Arial"/>
          <w:sz w:val="24"/>
          <w:szCs w:val="24"/>
        </w:rPr>
        <w:t xml:space="preserve">onen an rund 1060 Standorten in </w:t>
      </w:r>
      <w:r w:rsidRPr="00671303">
        <w:rPr>
          <w:rFonts w:ascii="Ingeborg" w:hAnsi="Ingeborg" w:cs="Arial"/>
          <w:sz w:val="24"/>
          <w:szCs w:val="24"/>
        </w:rPr>
        <w:t>dieses Register eingetragen. Damit liegt Österreich auch im EU- Ranking im Spitzenfeld.</w:t>
      </w:r>
      <w:bookmarkStart w:id="0" w:name="_GoBack"/>
      <w:bookmarkEnd w:id="0"/>
    </w:p>
    <w:sectPr w:rsidR="00B91A82" w:rsidRPr="00671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geborg">
    <w:panose1 w:val="02070503040600000004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D7"/>
    <w:rsid w:val="000B75D7"/>
    <w:rsid w:val="000C2423"/>
    <w:rsid w:val="003A13BA"/>
    <w:rsid w:val="003A57AF"/>
    <w:rsid w:val="00671303"/>
    <w:rsid w:val="00B91A82"/>
    <w:rsid w:val="00C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Rejmar</dc:creator>
  <cp:lastModifiedBy>Josef Rejmar</cp:lastModifiedBy>
  <cp:revision>4</cp:revision>
  <dcterms:created xsi:type="dcterms:W3CDTF">2015-06-12T05:32:00Z</dcterms:created>
  <dcterms:modified xsi:type="dcterms:W3CDTF">2015-06-12T06:28:00Z</dcterms:modified>
</cp:coreProperties>
</file>