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49BF2" w14:textId="37FB6E7A" w:rsidR="006E7394" w:rsidRPr="00C766AC" w:rsidRDefault="006E7394" w:rsidP="006E7394">
      <w:pPr>
        <w:ind w:right="-433"/>
        <w:rPr>
          <w:caps/>
        </w:rPr>
      </w:pPr>
      <w:r w:rsidRPr="00DA318D">
        <w:rPr>
          <w:caps/>
          <w:sz w:val="28"/>
          <w:szCs w:val="28"/>
        </w:rPr>
        <w:t>Wiener Rauchfangkehrer</w:t>
      </w:r>
      <w:r w:rsidRPr="00DA318D">
        <w:rPr>
          <w:caps/>
          <w:sz w:val="28"/>
          <w:szCs w:val="28"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 xml:space="preserve">        </w:t>
      </w:r>
      <w:bookmarkStart w:id="0" w:name="_GoBack"/>
      <w:bookmarkEnd w:id="0"/>
      <w:r>
        <w:rPr>
          <w:caps/>
        </w:rPr>
        <w:t xml:space="preserve">Wien, </w:t>
      </w:r>
      <w:r>
        <w:rPr>
          <w:caps/>
        </w:rPr>
        <w:t>24</w:t>
      </w:r>
      <w:r>
        <w:rPr>
          <w:caps/>
        </w:rPr>
        <w:t xml:space="preserve">. </w:t>
      </w:r>
      <w:r>
        <w:rPr>
          <w:caps/>
        </w:rPr>
        <w:t>10</w:t>
      </w:r>
      <w:r>
        <w:rPr>
          <w:caps/>
        </w:rPr>
        <w:t>. 2014</w:t>
      </w:r>
    </w:p>
    <w:p w14:paraId="614F5440" w14:textId="77777777" w:rsidR="006E7394" w:rsidRPr="00DA318D" w:rsidRDefault="006E7394" w:rsidP="006E7394">
      <w:pPr>
        <w:rPr>
          <w:sz w:val="32"/>
          <w:szCs w:val="32"/>
        </w:rPr>
      </w:pPr>
      <w:r w:rsidRPr="00DA318D">
        <w:rPr>
          <w:sz w:val="32"/>
          <w:szCs w:val="32"/>
        </w:rPr>
        <w:t xml:space="preserve">Pressinformation </w:t>
      </w:r>
    </w:p>
    <w:p w14:paraId="119DFFA7" w14:textId="77777777" w:rsidR="00172179" w:rsidRDefault="00172179" w:rsidP="0063687E">
      <w:pPr>
        <w:rPr>
          <w:b/>
          <w:sz w:val="32"/>
          <w:szCs w:val="32"/>
        </w:rPr>
      </w:pPr>
    </w:p>
    <w:p w14:paraId="03BEFE13" w14:textId="096423A6" w:rsidR="00270C78" w:rsidRPr="005E5377" w:rsidRDefault="009044BC" w:rsidP="009044BC">
      <w:pPr>
        <w:rPr>
          <w:b/>
          <w:sz w:val="40"/>
          <w:szCs w:val="40"/>
        </w:rPr>
      </w:pPr>
      <w:r w:rsidRPr="005E5377">
        <w:rPr>
          <w:b/>
          <w:sz w:val="40"/>
          <w:szCs w:val="40"/>
        </w:rPr>
        <w:t>350 Jahre Wiener Rauchfangkehrer Innung</w:t>
      </w:r>
    </w:p>
    <w:p w14:paraId="0467C6E4" w14:textId="37E28C64" w:rsidR="005E5377" w:rsidRDefault="009044BC" w:rsidP="005E5377">
      <w:pPr>
        <w:rPr>
          <w:b/>
          <w:sz w:val="32"/>
          <w:szCs w:val="32"/>
        </w:rPr>
      </w:pPr>
      <w:r w:rsidRPr="00910D33">
        <w:rPr>
          <w:b/>
          <w:sz w:val="32"/>
          <w:szCs w:val="32"/>
        </w:rPr>
        <w:t xml:space="preserve">Die große Rauchfangkehrer Familie feiert </w:t>
      </w:r>
      <w:r w:rsidR="0043536E">
        <w:rPr>
          <w:b/>
          <w:sz w:val="32"/>
          <w:szCs w:val="32"/>
        </w:rPr>
        <w:t>den Geburtstag</w:t>
      </w:r>
    </w:p>
    <w:p w14:paraId="452502A0" w14:textId="2C07AF1B" w:rsidR="0043536E" w:rsidRDefault="0043536E" w:rsidP="005E5377">
      <w:pPr>
        <w:rPr>
          <w:b/>
          <w:sz w:val="32"/>
          <w:szCs w:val="32"/>
        </w:rPr>
      </w:pPr>
      <w:r>
        <w:rPr>
          <w:b/>
          <w:sz w:val="32"/>
          <w:szCs w:val="32"/>
        </w:rPr>
        <w:t>ihrer Standesvertretung mit einem Festakt in der</w:t>
      </w:r>
    </w:p>
    <w:p w14:paraId="0930B11F" w14:textId="3DD5652B" w:rsidR="0043536E" w:rsidRPr="00910D33" w:rsidRDefault="0043536E" w:rsidP="005E5377">
      <w:pPr>
        <w:rPr>
          <w:b/>
          <w:sz w:val="32"/>
          <w:szCs w:val="32"/>
        </w:rPr>
      </w:pPr>
      <w:r>
        <w:rPr>
          <w:b/>
          <w:sz w:val="32"/>
          <w:szCs w:val="32"/>
        </w:rPr>
        <w:t>Wiener Hofburg.</w:t>
      </w:r>
    </w:p>
    <w:p w14:paraId="360B21E7" w14:textId="77777777" w:rsidR="009044BC" w:rsidRDefault="009044BC" w:rsidP="009044BC"/>
    <w:p w14:paraId="7786BBE7" w14:textId="77777777" w:rsidR="003E339E" w:rsidRPr="006E7394" w:rsidRDefault="0043536E">
      <w:pPr>
        <w:rPr>
          <w:rFonts w:ascii="Cambria" w:hAnsi="Cambria"/>
        </w:rPr>
      </w:pPr>
      <w:r w:rsidRPr="006E7394">
        <w:rPr>
          <w:rFonts w:ascii="Cambria" w:hAnsi="Cambria"/>
        </w:rPr>
        <w:t xml:space="preserve">Im Jahr 1664 erlies Kaiser Leopold die erste Zunftordnung für die Wiener Rauchfangkehrer. </w:t>
      </w:r>
    </w:p>
    <w:p w14:paraId="57B6913C" w14:textId="06E37406" w:rsidR="006336D3" w:rsidRPr="006E7394" w:rsidRDefault="0043536E">
      <w:pPr>
        <w:rPr>
          <w:rFonts w:ascii="Cambria" w:hAnsi="Cambria"/>
        </w:rPr>
      </w:pPr>
      <w:r w:rsidRPr="006E7394">
        <w:rPr>
          <w:rFonts w:ascii="Cambria" w:hAnsi="Cambria"/>
        </w:rPr>
        <w:t xml:space="preserve">Dies war die Geburtsstunde der heutigen Rauchfangkehrer Innung. </w:t>
      </w:r>
    </w:p>
    <w:p w14:paraId="1FFA7D5F" w14:textId="54AAABD7" w:rsidR="0043536E" w:rsidRPr="006E7394" w:rsidRDefault="0043536E">
      <w:pPr>
        <w:rPr>
          <w:rFonts w:ascii="Cambria" w:hAnsi="Cambria"/>
        </w:rPr>
      </w:pPr>
      <w:r w:rsidRPr="006E7394">
        <w:rPr>
          <w:rFonts w:ascii="Cambria" w:hAnsi="Cambria"/>
        </w:rPr>
        <w:t xml:space="preserve">Unter den 400 </w:t>
      </w:r>
      <w:r w:rsidR="00916C63" w:rsidRPr="006E7394">
        <w:rPr>
          <w:rFonts w:ascii="Cambria" w:hAnsi="Cambria"/>
        </w:rPr>
        <w:t>Ehreng</w:t>
      </w:r>
      <w:r w:rsidRPr="006E7394">
        <w:rPr>
          <w:rFonts w:ascii="Cambria" w:hAnsi="Cambria"/>
        </w:rPr>
        <w:t xml:space="preserve">ästen des Festaktes </w:t>
      </w:r>
      <w:r w:rsidR="003A381F" w:rsidRPr="006E7394">
        <w:rPr>
          <w:rFonts w:ascii="Cambria" w:hAnsi="Cambria"/>
        </w:rPr>
        <w:t xml:space="preserve">in den </w:t>
      </w:r>
      <w:proofErr w:type="spellStart"/>
      <w:r w:rsidR="003A381F" w:rsidRPr="006E7394">
        <w:rPr>
          <w:rFonts w:ascii="Cambria" w:hAnsi="Cambria"/>
        </w:rPr>
        <w:t>Retoutensälen</w:t>
      </w:r>
      <w:proofErr w:type="spellEnd"/>
      <w:r w:rsidR="003A381F" w:rsidRPr="006E7394">
        <w:rPr>
          <w:rFonts w:ascii="Cambria" w:hAnsi="Cambria"/>
        </w:rPr>
        <w:t xml:space="preserve"> </w:t>
      </w:r>
      <w:r w:rsidR="003E339E" w:rsidRPr="006E7394">
        <w:rPr>
          <w:rFonts w:ascii="Cambria" w:hAnsi="Cambria"/>
        </w:rPr>
        <w:t>in der</w:t>
      </w:r>
      <w:r w:rsidR="003A381F" w:rsidRPr="006E7394">
        <w:rPr>
          <w:rFonts w:ascii="Cambria" w:hAnsi="Cambria"/>
        </w:rPr>
        <w:t xml:space="preserve"> Hofburg </w:t>
      </w:r>
      <w:r w:rsidRPr="006E7394">
        <w:rPr>
          <w:rFonts w:ascii="Cambria" w:hAnsi="Cambria"/>
        </w:rPr>
        <w:t xml:space="preserve">waren Mitgliedsbetriebe, Marktpartner, Freunde und Förderer des traditionsreichen </w:t>
      </w:r>
      <w:proofErr w:type="spellStart"/>
      <w:r w:rsidRPr="006E7394">
        <w:rPr>
          <w:rFonts w:ascii="Cambria" w:hAnsi="Cambria"/>
        </w:rPr>
        <w:t>Rauchfangkehrerhandwerks</w:t>
      </w:r>
      <w:proofErr w:type="spellEnd"/>
      <w:r w:rsidRPr="006E7394">
        <w:rPr>
          <w:rFonts w:ascii="Cambria" w:hAnsi="Cambria"/>
        </w:rPr>
        <w:t xml:space="preserve">. </w:t>
      </w:r>
    </w:p>
    <w:p w14:paraId="624B046B" w14:textId="77777777" w:rsidR="0043536E" w:rsidRPr="006E7394" w:rsidRDefault="0043536E">
      <w:pPr>
        <w:rPr>
          <w:rFonts w:ascii="Cambria" w:hAnsi="Cambria"/>
        </w:rPr>
      </w:pPr>
    </w:p>
    <w:p w14:paraId="21EE57A3" w14:textId="6B9C25E0" w:rsidR="003A381F" w:rsidRPr="006E7394" w:rsidRDefault="00916C63">
      <w:pPr>
        <w:rPr>
          <w:rFonts w:ascii="Cambria" w:eastAsia="Times New Roman" w:hAnsi="Cambria" w:cs="Times New Roman"/>
        </w:rPr>
      </w:pPr>
      <w:r w:rsidRPr="006E7394">
        <w:rPr>
          <w:rFonts w:ascii="Cambria" w:hAnsi="Cambria"/>
        </w:rPr>
        <w:t xml:space="preserve">Zu Beginn wurde im kleinen </w:t>
      </w:r>
      <w:proofErr w:type="spellStart"/>
      <w:r w:rsidRPr="006E7394">
        <w:rPr>
          <w:rFonts w:ascii="Cambria" w:hAnsi="Cambria"/>
        </w:rPr>
        <w:t>Ret</w:t>
      </w:r>
      <w:r w:rsidR="002C0CED" w:rsidRPr="006E7394">
        <w:rPr>
          <w:rFonts w:ascii="Cambria" w:hAnsi="Cambria"/>
        </w:rPr>
        <w:t>outens</w:t>
      </w:r>
      <w:r w:rsidR="001E0E21" w:rsidRPr="006E7394">
        <w:rPr>
          <w:rFonts w:ascii="Cambria" w:hAnsi="Cambria"/>
        </w:rPr>
        <w:t>aal</w:t>
      </w:r>
      <w:proofErr w:type="spellEnd"/>
      <w:r w:rsidR="002C0CED" w:rsidRPr="006E7394">
        <w:rPr>
          <w:rFonts w:ascii="Cambria" w:hAnsi="Cambria"/>
        </w:rPr>
        <w:t xml:space="preserve"> ein erfrischender </w:t>
      </w:r>
      <w:r w:rsidR="002C0CED" w:rsidRPr="006E7394">
        <w:rPr>
          <w:rFonts w:ascii="Cambria" w:eastAsia="Times New Roman" w:hAnsi="Cambria" w:cs="Times New Roman"/>
        </w:rPr>
        <w:t>Aperitif gereicht</w:t>
      </w:r>
      <w:r w:rsidR="009257B0" w:rsidRPr="006E7394">
        <w:rPr>
          <w:rFonts w:ascii="Cambria" w:eastAsia="Times New Roman" w:hAnsi="Cambria" w:cs="Times New Roman"/>
        </w:rPr>
        <w:t>.</w:t>
      </w:r>
      <w:r w:rsidR="001E0E21" w:rsidRPr="006E7394">
        <w:rPr>
          <w:rFonts w:ascii="Cambria" w:eastAsia="Times New Roman" w:hAnsi="Cambria" w:cs="Times New Roman"/>
        </w:rPr>
        <w:t xml:space="preserve"> </w:t>
      </w:r>
      <w:r w:rsidR="009257B0" w:rsidRPr="006E7394">
        <w:rPr>
          <w:rFonts w:ascii="Cambria" w:eastAsia="Times New Roman" w:hAnsi="Cambria" w:cs="Times New Roman"/>
        </w:rPr>
        <w:t xml:space="preserve">Danach wurden </w:t>
      </w:r>
      <w:r w:rsidR="001E0E21" w:rsidRPr="006E7394">
        <w:rPr>
          <w:rFonts w:ascii="Cambria" w:eastAsia="Times New Roman" w:hAnsi="Cambria" w:cs="Times New Roman"/>
        </w:rPr>
        <w:t>die Gäste</w:t>
      </w:r>
      <w:r w:rsidR="009257B0" w:rsidRPr="006E7394">
        <w:rPr>
          <w:rFonts w:ascii="Cambria" w:eastAsia="Times New Roman" w:hAnsi="Cambria" w:cs="Times New Roman"/>
        </w:rPr>
        <w:t xml:space="preserve"> </w:t>
      </w:r>
      <w:r w:rsidR="001E0E21" w:rsidRPr="006E7394">
        <w:rPr>
          <w:rFonts w:ascii="Cambria" w:hAnsi="Cambria"/>
        </w:rPr>
        <w:t xml:space="preserve">mit der musikalischen Unterhaltung von </w:t>
      </w:r>
      <w:proofErr w:type="spellStart"/>
      <w:r w:rsidR="001E0E21" w:rsidRPr="006E7394">
        <w:rPr>
          <w:rFonts w:ascii="Cambria" w:eastAsia="Times New Roman" w:hAnsi="Cambria" w:cs="Times New Roman"/>
        </w:rPr>
        <w:t>Soulfood</w:t>
      </w:r>
      <w:proofErr w:type="spellEnd"/>
      <w:r w:rsidR="001E0E21" w:rsidRPr="006E7394">
        <w:rPr>
          <w:rFonts w:ascii="Cambria" w:eastAsia="Times New Roman" w:hAnsi="Cambria" w:cs="Times New Roman"/>
        </w:rPr>
        <w:t xml:space="preserve"> </w:t>
      </w:r>
      <w:r w:rsidR="009257B0" w:rsidRPr="006E7394">
        <w:rPr>
          <w:rFonts w:ascii="Cambria" w:eastAsia="Times New Roman" w:hAnsi="Cambria" w:cs="Times New Roman"/>
        </w:rPr>
        <w:t xml:space="preserve">im großen </w:t>
      </w:r>
      <w:r w:rsidRPr="006E7394">
        <w:rPr>
          <w:rFonts w:ascii="Cambria" w:hAnsi="Cambria"/>
        </w:rPr>
        <w:t>Saal</w:t>
      </w:r>
      <w:r w:rsidR="009257B0" w:rsidRPr="006E7394">
        <w:rPr>
          <w:rFonts w:ascii="Cambria" w:hAnsi="Cambria"/>
        </w:rPr>
        <w:t xml:space="preserve"> </w:t>
      </w:r>
      <w:r w:rsidR="003229F6" w:rsidRPr="006E7394">
        <w:rPr>
          <w:rFonts w:ascii="Cambria" w:hAnsi="Cambria"/>
        </w:rPr>
        <w:t xml:space="preserve">festlich </w:t>
      </w:r>
      <w:r w:rsidR="001E0E21" w:rsidRPr="006E7394">
        <w:rPr>
          <w:rFonts w:ascii="Cambria" w:hAnsi="Cambria"/>
        </w:rPr>
        <w:t>empfangen</w:t>
      </w:r>
      <w:r w:rsidR="000F19C5" w:rsidRPr="006E7394">
        <w:rPr>
          <w:rFonts w:ascii="Cambria" w:hAnsi="Cambria"/>
        </w:rPr>
        <w:t xml:space="preserve">. Nach dem feierlichen Einmarsch der </w:t>
      </w:r>
      <w:r w:rsidRPr="006E7394">
        <w:rPr>
          <w:rFonts w:ascii="Cambria" w:hAnsi="Cambria"/>
        </w:rPr>
        <w:t xml:space="preserve">Fahnenträger und </w:t>
      </w:r>
      <w:r w:rsidR="000F19C5" w:rsidRPr="006E7394">
        <w:rPr>
          <w:rFonts w:ascii="Cambria" w:hAnsi="Cambria"/>
        </w:rPr>
        <w:t xml:space="preserve">Lehrlinge </w:t>
      </w:r>
      <w:r w:rsidR="009257B0" w:rsidRPr="006E7394">
        <w:rPr>
          <w:rFonts w:ascii="Cambria" w:hAnsi="Cambria"/>
        </w:rPr>
        <w:t>folgte</w:t>
      </w:r>
      <w:r w:rsidR="000F19C5" w:rsidRPr="006E7394">
        <w:rPr>
          <w:rFonts w:ascii="Cambria" w:hAnsi="Cambria"/>
        </w:rPr>
        <w:t xml:space="preserve"> die offizielle Begrüßung </w:t>
      </w:r>
      <w:r w:rsidR="000F19C5" w:rsidRPr="006E7394">
        <w:rPr>
          <w:rFonts w:ascii="Cambria" w:eastAsia="Times New Roman" w:hAnsi="Cambria" w:cs="Times New Roman"/>
        </w:rPr>
        <w:t xml:space="preserve">durch Moderator Heinz Wendel und </w:t>
      </w:r>
      <w:r w:rsidR="003A381F" w:rsidRPr="006E7394">
        <w:rPr>
          <w:rFonts w:ascii="Cambria" w:eastAsia="Times New Roman" w:hAnsi="Cambria" w:cs="Times New Roman"/>
        </w:rPr>
        <w:t xml:space="preserve">Innungsmeister </w:t>
      </w:r>
      <w:proofErr w:type="spellStart"/>
      <w:r w:rsidR="000F19C5" w:rsidRPr="006E7394">
        <w:rPr>
          <w:rFonts w:ascii="Cambria" w:eastAsia="Times New Roman" w:hAnsi="Cambria" w:cs="Times New Roman"/>
        </w:rPr>
        <w:t>KommR</w:t>
      </w:r>
      <w:proofErr w:type="spellEnd"/>
      <w:r w:rsidR="000F19C5" w:rsidRPr="006E7394">
        <w:rPr>
          <w:rFonts w:ascii="Cambria" w:eastAsia="Times New Roman" w:hAnsi="Cambria" w:cs="Times New Roman"/>
        </w:rPr>
        <w:t xml:space="preserve"> </w:t>
      </w:r>
      <w:r w:rsidR="003A381F" w:rsidRPr="006E7394">
        <w:rPr>
          <w:rFonts w:ascii="Cambria" w:eastAsia="Times New Roman" w:hAnsi="Cambria" w:cs="Times New Roman"/>
        </w:rPr>
        <w:t xml:space="preserve">Josef </w:t>
      </w:r>
      <w:proofErr w:type="spellStart"/>
      <w:r w:rsidR="000F19C5" w:rsidRPr="006E7394">
        <w:rPr>
          <w:rFonts w:ascii="Cambria" w:eastAsia="Times New Roman" w:hAnsi="Cambria" w:cs="Times New Roman"/>
        </w:rPr>
        <w:t>Rejmar</w:t>
      </w:r>
      <w:proofErr w:type="spellEnd"/>
      <w:r w:rsidR="000F19C5" w:rsidRPr="006E7394">
        <w:rPr>
          <w:rFonts w:ascii="Cambria" w:eastAsia="Times New Roman" w:hAnsi="Cambria" w:cs="Times New Roman"/>
        </w:rPr>
        <w:t xml:space="preserve">. </w:t>
      </w:r>
    </w:p>
    <w:p w14:paraId="7BB49E35" w14:textId="77777777" w:rsidR="003A381F" w:rsidRPr="006E7394" w:rsidRDefault="003A381F" w:rsidP="003A381F">
      <w:pPr>
        <w:rPr>
          <w:rFonts w:ascii="Cambria" w:eastAsia="Times New Roman" w:hAnsi="Cambria" w:cs="Times New Roman"/>
        </w:rPr>
      </w:pPr>
    </w:p>
    <w:p w14:paraId="53B87907" w14:textId="67694718" w:rsidR="003A381F" w:rsidRPr="006E7394" w:rsidRDefault="003A381F" w:rsidP="003A381F">
      <w:pPr>
        <w:rPr>
          <w:rFonts w:ascii="Cambria" w:eastAsia="Times New Roman" w:hAnsi="Cambria" w:cs="Times New Roman"/>
        </w:rPr>
      </w:pPr>
      <w:r w:rsidRPr="006E7394">
        <w:rPr>
          <w:rFonts w:ascii="Cambria" w:eastAsia="Times New Roman" w:hAnsi="Cambria" w:cs="Times New Roman"/>
        </w:rPr>
        <w:t>Der Innungsmeister betonte in seiner Eröffnungsrede die Bedeutung des</w:t>
      </w:r>
    </w:p>
    <w:p w14:paraId="7B0ACEAD" w14:textId="08F9118E" w:rsidR="006336D3" w:rsidRPr="006E7394" w:rsidRDefault="003A381F" w:rsidP="00580B9C">
      <w:pPr>
        <w:rPr>
          <w:rFonts w:ascii="Cambria" w:eastAsia="Times New Roman" w:hAnsi="Cambria" w:cs="Times New Roman"/>
        </w:rPr>
      </w:pPr>
      <w:proofErr w:type="spellStart"/>
      <w:r w:rsidRPr="006E7394">
        <w:rPr>
          <w:rFonts w:ascii="Cambria" w:eastAsia="Times New Roman" w:hAnsi="Cambria" w:cs="Times New Roman"/>
        </w:rPr>
        <w:t>Rauchfangkehrerhandwerks</w:t>
      </w:r>
      <w:proofErr w:type="spellEnd"/>
      <w:r w:rsidRPr="006E7394">
        <w:rPr>
          <w:rFonts w:ascii="Cambria" w:eastAsia="Times New Roman" w:hAnsi="Cambria" w:cs="Times New Roman"/>
        </w:rPr>
        <w:t xml:space="preserve"> Einst und Heute. Die </w:t>
      </w:r>
      <w:r w:rsidR="00916C63" w:rsidRPr="006E7394">
        <w:rPr>
          <w:rFonts w:ascii="Cambria" w:eastAsia="Times New Roman" w:hAnsi="Cambria" w:cs="Times New Roman"/>
        </w:rPr>
        <w:t xml:space="preserve">"Wiener </w:t>
      </w:r>
      <w:r w:rsidRPr="006E7394">
        <w:rPr>
          <w:rFonts w:ascii="Cambria" w:eastAsia="Times New Roman" w:hAnsi="Cambria" w:cs="Times New Roman"/>
        </w:rPr>
        <w:t>Glücksbringer</w:t>
      </w:r>
      <w:r w:rsidR="00916C63" w:rsidRPr="006E7394">
        <w:rPr>
          <w:rFonts w:ascii="Cambria" w:eastAsia="Times New Roman" w:hAnsi="Cambria" w:cs="Times New Roman"/>
        </w:rPr>
        <w:t>"</w:t>
      </w:r>
      <w:r w:rsidRPr="006E7394">
        <w:rPr>
          <w:rFonts w:ascii="Cambria" w:eastAsia="Times New Roman" w:hAnsi="Cambria" w:cs="Times New Roman"/>
        </w:rPr>
        <w:t xml:space="preserve"> sind in ihrer derzeitigen </w:t>
      </w:r>
      <w:r w:rsidR="00916C63" w:rsidRPr="006E7394">
        <w:rPr>
          <w:rFonts w:ascii="Cambria" w:eastAsia="Times New Roman" w:hAnsi="Cambria" w:cs="Times New Roman"/>
        </w:rPr>
        <w:t xml:space="preserve">Funktion </w:t>
      </w:r>
      <w:r w:rsidRPr="006E7394">
        <w:rPr>
          <w:rFonts w:ascii="Cambria" w:eastAsia="Times New Roman" w:hAnsi="Cambria" w:cs="Times New Roman"/>
        </w:rPr>
        <w:t xml:space="preserve">mit weitreichenden Aufgaben betraut. </w:t>
      </w:r>
      <w:r w:rsidR="00580B9C" w:rsidRPr="006E7394">
        <w:rPr>
          <w:rFonts w:ascii="Cambria" w:eastAsia="Times New Roman" w:hAnsi="Cambria" w:cs="Times New Roman"/>
        </w:rPr>
        <w:t xml:space="preserve">Dass mehr Frauen in diesem Handwerk tätig sind als früher, zeigt auch sich im neu gestalteten Emblem der Wiener Rauchfangkehrer. </w:t>
      </w:r>
      <w:r w:rsidR="006336D3" w:rsidRPr="006E7394">
        <w:rPr>
          <w:rFonts w:ascii="Cambria" w:eastAsia="Times New Roman" w:hAnsi="Cambria" w:cs="Times New Roman"/>
        </w:rPr>
        <w:t>Als Sicherheitsexperten</w:t>
      </w:r>
      <w:r w:rsidRPr="006E7394">
        <w:rPr>
          <w:rFonts w:ascii="Cambria" w:eastAsia="Times New Roman" w:hAnsi="Cambria" w:cs="Times New Roman"/>
        </w:rPr>
        <w:t xml:space="preserve"> tragen </w:t>
      </w:r>
      <w:r w:rsidR="00580B9C" w:rsidRPr="006E7394">
        <w:rPr>
          <w:rFonts w:ascii="Cambria" w:eastAsia="Times New Roman" w:hAnsi="Cambria" w:cs="Times New Roman"/>
        </w:rPr>
        <w:t xml:space="preserve">die Rauchfangkehrer und </w:t>
      </w:r>
      <w:proofErr w:type="spellStart"/>
      <w:r w:rsidR="00580B9C" w:rsidRPr="006E7394">
        <w:rPr>
          <w:rFonts w:ascii="Cambria" w:eastAsia="Times New Roman" w:hAnsi="Cambria" w:cs="Times New Roman"/>
        </w:rPr>
        <w:t>Rauchfangkehrerinnen</w:t>
      </w:r>
      <w:proofErr w:type="spellEnd"/>
      <w:r w:rsidRPr="006E7394">
        <w:rPr>
          <w:rFonts w:ascii="Cambria" w:eastAsia="Times New Roman" w:hAnsi="Cambria" w:cs="Times New Roman"/>
        </w:rPr>
        <w:t xml:space="preserve"> </w:t>
      </w:r>
      <w:r w:rsidR="00916C63" w:rsidRPr="006E7394">
        <w:rPr>
          <w:rFonts w:ascii="Cambria" w:eastAsia="Times New Roman" w:hAnsi="Cambria" w:cs="Times New Roman"/>
        </w:rPr>
        <w:t xml:space="preserve">zur Sicherheit der </w:t>
      </w:r>
      <w:r w:rsidR="008E3CC7" w:rsidRPr="006E7394">
        <w:rPr>
          <w:rFonts w:ascii="Cambria" w:eastAsia="Times New Roman" w:hAnsi="Cambria" w:cs="Times New Roman"/>
        </w:rPr>
        <w:t xml:space="preserve">Wiener </w:t>
      </w:r>
      <w:r w:rsidR="00916C63" w:rsidRPr="006E7394">
        <w:rPr>
          <w:rFonts w:ascii="Cambria" w:eastAsia="Times New Roman" w:hAnsi="Cambria" w:cs="Times New Roman"/>
        </w:rPr>
        <w:t>B</w:t>
      </w:r>
      <w:r w:rsidR="008E3CC7" w:rsidRPr="006E7394">
        <w:rPr>
          <w:rFonts w:ascii="Cambria" w:eastAsia="Times New Roman" w:hAnsi="Cambria" w:cs="Times New Roman"/>
        </w:rPr>
        <w:t>evölkerung</w:t>
      </w:r>
      <w:r w:rsidR="00916C63" w:rsidRPr="006E7394">
        <w:rPr>
          <w:rFonts w:ascii="Cambria" w:eastAsia="Times New Roman" w:hAnsi="Cambria" w:cs="Times New Roman"/>
        </w:rPr>
        <w:t xml:space="preserve"> </w:t>
      </w:r>
      <w:r w:rsidR="008E3CC7" w:rsidRPr="006E7394">
        <w:rPr>
          <w:rFonts w:ascii="Cambria" w:eastAsia="Times New Roman" w:hAnsi="Cambria" w:cs="Times New Roman"/>
        </w:rPr>
        <w:t>und</w:t>
      </w:r>
      <w:r w:rsidR="00916C63" w:rsidRPr="006E7394">
        <w:rPr>
          <w:rFonts w:ascii="Cambria" w:eastAsia="Times New Roman" w:hAnsi="Cambria" w:cs="Times New Roman"/>
        </w:rPr>
        <w:t xml:space="preserve"> zur sauberen Luft </w:t>
      </w:r>
      <w:r w:rsidRPr="006E7394">
        <w:rPr>
          <w:rFonts w:ascii="Cambria" w:eastAsia="Times New Roman" w:hAnsi="Cambria" w:cs="Times New Roman"/>
        </w:rPr>
        <w:t xml:space="preserve">bei. </w:t>
      </w:r>
      <w:r w:rsidR="006336D3" w:rsidRPr="006E7394">
        <w:rPr>
          <w:rFonts w:ascii="Cambria" w:eastAsia="Times New Roman" w:hAnsi="Cambria" w:cs="Times New Roman"/>
        </w:rPr>
        <w:t xml:space="preserve"> </w:t>
      </w:r>
    </w:p>
    <w:p w14:paraId="3AB1D801" w14:textId="77777777" w:rsidR="003A381F" w:rsidRPr="006E7394" w:rsidRDefault="003A381F">
      <w:pPr>
        <w:rPr>
          <w:rFonts w:ascii="Cambria" w:eastAsia="Times New Roman" w:hAnsi="Cambria" w:cs="Times New Roman"/>
        </w:rPr>
      </w:pPr>
    </w:p>
    <w:p w14:paraId="33234947" w14:textId="11149BAE" w:rsidR="008E3CC7" w:rsidRPr="006E7394" w:rsidRDefault="009257B0" w:rsidP="008E3CC7">
      <w:pPr>
        <w:rPr>
          <w:rFonts w:ascii="Cambria" w:hAnsi="Cambria" w:cs="Helvetica"/>
          <w:color w:val="262626"/>
        </w:rPr>
      </w:pPr>
      <w:r w:rsidRPr="006E7394">
        <w:rPr>
          <w:rFonts w:ascii="Cambria" w:eastAsia="Times New Roman" w:hAnsi="Cambria" w:cs="Times New Roman"/>
        </w:rPr>
        <w:t xml:space="preserve">Der Abend wurde mit einem </w:t>
      </w:r>
      <w:r w:rsidR="00AD23CD" w:rsidRPr="006E7394">
        <w:rPr>
          <w:rFonts w:ascii="Cambria" w:eastAsia="Times New Roman" w:hAnsi="Cambria" w:cs="Times New Roman"/>
        </w:rPr>
        <w:t xml:space="preserve">köstlichen </w:t>
      </w:r>
      <w:r w:rsidRPr="006E7394">
        <w:rPr>
          <w:rFonts w:ascii="Cambria" w:eastAsia="Times New Roman" w:hAnsi="Cambria" w:cs="Times New Roman"/>
        </w:rPr>
        <w:t xml:space="preserve">Galadinner mit </w:t>
      </w:r>
      <w:r w:rsidR="00AD23CD" w:rsidRPr="006E7394">
        <w:rPr>
          <w:rFonts w:ascii="Cambria" w:eastAsia="Times New Roman" w:hAnsi="Cambria" w:cs="Times New Roman"/>
        </w:rPr>
        <w:t>gleich mehreren</w:t>
      </w:r>
      <w:r w:rsidRPr="006E7394">
        <w:rPr>
          <w:rFonts w:ascii="Cambria" w:eastAsia="Times New Roman" w:hAnsi="Cambria" w:cs="Times New Roman"/>
        </w:rPr>
        <w:t xml:space="preserve"> hochkarätigen Showeinlagen </w:t>
      </w:r>
      <w:r w:rsidR="00AD23CD" w:rsidRPr="006E7394">
        <w:rPr>
          <w:rFonts w:ascii="Cambria" w:eastAsia="Times New Roman" w:hAnsi="Cambria" w:cs="Times New Roman"/>
        </w:rPr>
        <w:t xml:space="preserve">ausgiebig </w:t>
      </w:r>
      <w:r w:rsidRPr="006E7394">
        <w:rPr>
          <w:rFonts w:ascii="Cambria" w:eastAsia="Times New Roman" w:hAnsi="Cambria" w:cs="Times New Roman"/>
        </w:rPr>
        <w:t>gefeiert.</w:t>
      </w:r>
      <w:r w:rsidR="003A381F" w:rsidRPr="006E7394">
        <w:rPr>
          <w:rFonts w:ascii="Cambria" w:eastAsia="Times New Roman" w:hAnsi="Cambria" w:cs="Times New Roman"/>
        </w:rPr>
        <w:t xml:space="preserve"> </w:t>
      </w:r>
      <w:r w:rsidRPr="006E7394">
        <w:rPr>
          <w:rFonts w:ascii="Cambria" w:eastAsia="Times New Roman" w:hAnsi="Cambria" w:cs="Times New Roman"/>
        </w:rPr>
        <w:t xml:space="preserve">Die </w:t>
      </w:r>
      <w:proofErr w:type="spellStart"/>
      <w:r w:rsidRPr="006E7394">
        <w:rPr>
          <w:rFonts w:ascii="Cambria" w:eastAsia="Times New Roman" w:hAnsi="Cambria" w:cs="Times New Roman"/>
        </w:rPr>
        <w:t>Farellos</w:t>
      </w:r>
      <w:proofErr w:type="spellEnd"/>
      <w:r w:rsidRPr="006E7394">
        <w:rPr>
          <w:rFonts w:ascii="Cambria" w:eastAsia="Times New Roman" w:hAnsi="Cambria" w:cs="Times New Roman"/>
        </w:rPr>
        <w:t xml:space="preserve"> begeisterten </w:t>
      </w:r>
      <w:r w:rsidR="003229F6" w:rsidRPr="006E7394">
        <w:rPr>
          <w:rFonts w:ascii="Cambria" w:eastAsia="Times New Roman" w:hAnsi="Cambria" w:cs="Times New Roman"/>
        </w:rPr>
        <w:t>die Gäste</w:t>
      </w:r>
      <w:r w:rsidRPr="006E7394">
        <w:rPr>
          <w:rFonts w:ascii="Cambria" w:eastAsia="Times New Roman" w:hAnsi="Cambria" w:cs="Times New Roman"/>
        </w:rPr>
        <w:t xml:space="preserve"> mit akrobatischen Einlagen, ein eigenes</w:t>
      </w:r>
      <w:r w:rsidR="00916C63" w:rsidRPr="006E7394">
        <w:rPr>
          <w:rFonts w:ascii="Cambria" w:eastAsia="Times New Roman" w:hAnsi="Cambria" w:cs="Times New Roman"/>
        </w:rPr>
        <w:t xml:space="preserve"> </w:t>
      </w:r>
      <w:r w:rsidRPr="006E7394">
        <w:rPr>
          <w:rFonts w:ascii="Cambria" w:eastAsia="Times New Roman" w:hAnsi="Cambria" w:cs="Times New Roman"/>
        </w:rPr>
        <w:t>Rauchfangkehrer Ballet</w:t>
      </w:r>
      <w:r w:rsidR="00AD23CD" w:rsidRPr="006E7394">
        <w:rPr>
          <w:rFonts w:ascii="Cambria" w:eastAsia="Times New Roman" w:hAnsi="Cambria" w:cs="Times New Roman"/>
        </w:rPr>
        <w:t>t</w:t>
      </w:r>
      <w:r w:rsidRPr="006E7394">
        <w:rPr>
          <w:rFonts w:ascii="Cambria" w:eastAsia="Times New Roman" w:hAnsi="Cambria" w:cs="Times New Roman"/>
        </w:rPr>
        <w:t xml:space="preserve"> tanzte </w:t>
      </w:r>
      <w:r w:rsidR="00AD23CD" w:rsidRPr="006E7394">
        <w:rPr>
          <w:rFonts w:ascii="Cambria" w:eastAsia="Times New Roman" w:hAnsi="Cambria" w:cs="Times New Roman"/>
        </w:rPr>
        <w:t xml:space="preserve">ein Stück </w:t>
      </w:r>
      <w:r w:rsidRPr="006E7394">
        <w:rPr>
          <w:rFonts w:ascii="Cambria" w:eastAsia="Times New Roman" w:hAnsi="Cambria" w:cs="Times New Roman"/>
        </w:rPr>
        <w:t>aus dem weltberühmten Musi</w:t>
      </w:r>
      <w:r w:rsidR="00AD23CD" w:rsidRPr="006E7394">
        <w:rPr>
          <w:rFonts w:ascii="Cambria" w:eastAsia="Times New Roman" w:hAnsi="Cambria" w:cs="Times New Roman"/>
        </w:rPr>
        <w:t>c</w:t>
      </w:r>
      <w:r w:rsidRPr="006E7394">
        <w:rPr>
          <w:rFonts w:ascii="Cambria" w:eastAsia="Times New Roman" w:hAnsi="Cambria" w:cs="Times New Roman"/>
        </w:rPr>
        <w:t xml:space="preserve">al Mary </w:t>
      </w:r>
      <w:proofErr w:type="spellStart"/>
      <w:r w:rsidRPr="006E7394">
        <w:rPr>
          <w:rFonts w:ascii="Cambria" w:eastAsia="Times New Roman" w:hAnsi="Cambria" w:cs="Times New Roman"/>
        </w:rPr>
        <w:t>Poppins</w:t>
      </w:r>
      <w:proofErr w:type="spellEnd"/>
      <w:r w:rsidRPr="006E7394">
        <w:rPr>
          <w:rFonts w:ascii="Cambria" w:eastAsia="Times New Roman" w:hAnsi="Cambria" w:cs="Times New Roman"/>
        </w:rPr>
        <w:t xml:space="preserve">. </w:t>
      </w:r>
      <w:r w:rsidR="00AD23CD" w:rsidRPr="006E7394">
        <w:rPr>
          <w:rFonts w:ascii="Cambria" w:eastAsia="Times New Roman" w:hAnsi="Cambria" w:cs="Times New Roman"/>
        </w:rPr>
        <w:t xml:space="preserve">Persönliche Glückwünsche überbrachten der Wiener Wirtschaftskammerpräsident Walter Ruck, Bundesinnungsmeister Peter Engelbrechtsmüller und </w:t>
      </w:r>
      <w:r w:rsidR="00AD23CD" w:rsidRPr="006E7394">
        <w:rPr>
          <w:rFonts w:ascii="Cambria" w:hAnsi="Cambria" w:cs="Arial"/>
          <w:bCs/>
        </w:rPr>
        <w:t>Präsident</w:t>
      </w:r>
      <w:r w:rsidR="00AD23CD" w:rsidRPr="006E7394">
        <w:rPr>
          <w:rFonts w:ascii="Cambria" w:hAnsi="Cambria" w:cs="Arial"/>
        </w:rPr>
        <w:t xml:space="preserve"> der Europäischen Schornsteinfegermeister </w:t>
      </w:r>
      <w:proofErr w:type="spellStart"/>
      <w:r w:rsidR="00AD23CD" w:rsidRPr="006E7394">
        <w:rPr>
          <w:rFonts w:ascii="Cambria" w:hAnsi="Cambria" w:cs="Arial"/>
        </w:rPr>
        <w:t>Förderation</w:t>
      </w:r>
      <w:proofErr w:type="spellEnd"/>
      <w:r w:rsidR="00AD23CD" w:rsidRPr="006E7394">
        <w:rPr>
          <w:rFonts w:ascii="Cambria" w:hAnsi="Cambria" w:cs="Arial"/>
        </w:rPr>
        <w:t xml:space="preserve"> </w:t>
      </w:r>
      <w:r w:rsidR="00AD23CD" w:rsidRPr="006E7394">
        <w:rPr>
          <w:rFonts w:ascii="Cambria" w:eastAsia="Times New Roman" w:hAnsi="Cambria" w:cs="Times New Roman"/>
        </w:rPr>
        <w:t xml:space="preserve">Hans-Günther </w:t>
      </w:r>
      <w:proofErr w:type="spellStart"/>
      <w:r w:rsidR="00AD23CD" w:rsidRPr="006E7394">
        <w:rPr>
          <w:rFonts w:ascii="Cambria" w:eastAsia="Times New Roman" w:hAnsi="Cambria" w:cs="Times New Roman"/>
        </w:rPr>
        <w:t>Beyerstedt</w:t>
      </w:r>
      <w:proofErr w:type="spellEnd"/>
      <w:r w:rsidR="00AD23CD" w:rsidRPr="006E7394">
        <w:rPr>
          <w:rFonts w:ascii="Cambria" w:eastAsia="Times New Roman" w:hAnsi="Cambria" w:cs="Times New Roman"/>
        </w:rPr>
        <w:t>.</w:t>
      </w:r>
      <w:r w:rsidR="00916C63" w:rsidRPr="006E7394">
        <w:rPr>
          <w:rFonts w:ascii="Cambria" w:eastAsia="Times New Roman" w:hAnsi="Cambria" w:cs="Times New Roman"/>
        </w:rPr>
        <w:t xml:space="preserve"> Eine</w:t>
      </w:r>
      <w:r w:rsidR="003229F6" w:rsidRPr="006E7394">
        <w:rPr>
          <w:rFonts w:ascii="Cambria" w:eastAsia="Times New Roman" w:hAnsi="Cambria" w:cs="Times New Roman"/>
        </w:rPr>
        <w:t xml:space="preserve"> </w:t>
      </w:r>
      <w:r w:rsidR="00916C63" w:rsidRPr="006E7394">
        <w:rPr>
          <w:rFonts w:ascii="Cambria" w:eastAsia="Times New Roman" w:hAnsi="Cambria" w:cs="Times New Roman"/>
        </w:rPr>
        <w:t xml:space="preserve">eindrucksvolle </w:t>
      </w:r>
      <w:r w:rsidR="003229F6" w:rsidRPr="006E7394">
        <w:rPr>
          <w:rFonts w:ascii="Cambria" w:eastAsia="Times New Roman" w:hAnsi="Cambria" w:cs="Times New Roman"/>
        </w:rPr>
        <w:t xml:space="preserve">Sand Performance </w:t>
      </w:r>
      <w:r w:rsidR="003E339E" w:rsidRPr="006E7394">
        <w:rPr>
          <w:rFonts w:ascii="Cambria" w:hAnsi="Cambria" w:cs="Helvetica"/>
        </w:rPr>
        <w:t>der Künstlerin</w:t>
      </w:r>
      <w:r w:rsidR="00916C63" w:rsidRPr="006E7394">
        <w:rPr>
          <w:rFonts w:ascii="Cambria" w:eastAsia="Times New Roman" w:hAnsi="Cambria" w:cs="Times New Roman"/>
        </w:rPr>
        <w:t xml:space="preserve"> </w:t>
      </w:r>
      <w:r w:rsidR="00916C63" w:rsidRPr="006E7394">
        <w:rPr>
          <w:rFonts w:ascii="Cambria" w:hAnsi="Cambria" w:cs="Helvetica"/>
        </w:rPr>
        <w:t>Katrin Weißensee verzauberte das Publikum.</w:t>
      </w:r>
      <w:r w:rsidR="006336D3" w:rsidRPr="006E7394">
        <w:rPr>
          <w:rFonts w:ascii="Cambria" w:hAnsi="Cambria" w:cs="Helvetica"/>
        </w:rPr>
        <w:t xml:space="preserve"> </w:t>
      </w:r>
      <w:r w:rsidR="008E3CC7" w:rsidRPr="006E7394">
        <w:rPr>
          <w:rFonts w:ascii="Cambria" w:hAnsi="Cambria" w:cs="Helvetica"/>
          <w:color w:val="262626"/>
        </w:rPr>
        <w:t xml:space="preserve">Dr. Gerd </w:t>
      </w:r>
      <w:proofErr w:type="spellStart"/>
      <w:r w:rsidR="008E3CC7" w:rsidRPr="006E7394">
        <w:rPr>
          <w:rFonts w:ascii="Cambria" w:hAnsi="Cambria" w:cs="Helvetica"/>
          <w:color w:val="262626"/>
        </w:rPr>
        <w:t>Boba</w:t>
      </w:r>
      <w:proofErr w:type="spellEnd"/>
      <w:r w:rsidR="008E3CC7" w:rsidRPr="006E7394">
        <w:rPr>
          <w:rFonts w:ascii="Cambria" w:hAnsi="Cambria" w:cs="Helvetica"/>
          <w:color w:val="262626"/>
        </w:rPr>
        <w:t xml:space="preserve"> hat zum 350 Jahre Jubiläum die Geschichte der Innung in einem eindrucksvollen Festband dokumentiert. </w:t>
      </w:r>
      <w:r w:rsidR="008E3CC7" w:rsidRPr="006E7394">
        <w:rPr>
          <w:rFonts w:ascii="Cambria" w:hAnsi="Cambria" w:cs="Helvetica"/>
        </w:rPr>
        <w:t>Das Ausklingen des Abends fand bei Gesprächen an den Tischen und der Bar statt.</w:t>
      </w:r>
      <w:r w:rsidR="008E3CC7" w:rsidRPr="006E7394">
        <w:rPr>
          <w:rFonts w:ascii="Cambria" w:hAnsi="Cambria" w:cs="Helvetica"/>
          <w:color w:val="262626"/>
        </w:rPr>
        <w:t xml:space="preserve">  </w:t>
      </w:r>
    </w:p>
    <w:p w14:paraId="5EA51409" w14:textId="77777777" w:rsidR="008E3CC7" w:rsidRPr="006E7394" w:rsidRDefault="008E3CC7" w:rsidP="008E3CC7">
      <w:pPr>
        <w:rPr>
          <w:rFonts w:ascii="Cambria" w:hAnsi="Cambria" w:cs="Helvetica"/>
          <w:color w:val="262626"/>
        </w:rPr>
      </w:pPr>
    </w:p>
    <w:p w14:paraId="28D0E894" w14:textId="27B7AB8B" w:rsidR="00916C63" w:rsidRPr="006E7394" w:rsidRDefault="009044BC" w:rsidP="008D4DAC">
      <w:pPr>
        <w:rPr>
          <w:rFonts w:ascii="Cambria" w:eastAsia="Times New Roman" w:hAnsi="Cambria" w:cs="Times New Roman"/>
          <w:sz w:val="22"/>
          <w:szCs w:val="22"/>
        </w:rPr>
      </w:pPr>
      <w:r w:rsidRPr="006E7394">
        <w:rPr>
          <w:rFonts w:ascii="Cambria" w:hAnsi="Cambria"/>
          <w:color w:val="FF0000"/>
        </w:rPr>
        <w:t xml:space="preserve">Ehrengäste: </w:t>
      </w:r>
      <w:r w:rsidRPr="006E7394">
        <w:rPr>
          <w:rFonts w:ascii="Cambria" w:eastAsia="Times New Roman" w:hAnsi="Cambria" w:cs="Times New Roman"/>
          <w:sz w:val="22"/>
          <w:szCs w:val="22"/>
        </w:rPr>
        <w:t xml:space="preserve">Bei dieser Veranstaltung waren alle Gäste Ehrengäste </w:t>
      </w:r>
      <w:r w:rsidRPr="006E7394">
        <w:rPr>
          <w:rFonts w:ascii="Cambria" w:eastAsia="Times New Roman" w:hAnsi="Cambria" w:cs="Times New Roman"/>
          <w:sz w:val="22"/>
          <w:szCs w:val="22"/>
        </w:rPr>
        <w:br/>
        <w:t>Zu erwähnen:</w:t>
      </w:r>
      <w:r w:rsidRPr="006E7394">
        <w:rPr>
          <w:rFonts w:ascii="Cambria" w:eastAsia="Times New Roman" w:hAnsi="Cambria" w:cs="Times New Roman"/>
          <w:sz w:val="22"/>
          <w:szCs w:val="22"/>
        </w:rPr>
        <w:br/>
        <w:t xml:space="preserve">aus der Politik: Abgeordnete zum Nationalrat </w:t>
      </w:r>
      <w:proofErr w:type="spellStart"/>
      <w:r w:rsidRPr="006E7394">
        <w:rPr>
          <w:rFonts w:ascii="Cambria" w:eastAsia="Times New Roman" w:hAnsi="Cambria" w:cs="Times New Roman"/>
          <w:sz w:val="22"/>
          <w:szCs w:val="22"/>
        </w:rPr>
        <w:t>KommR</w:t>
      </w:r>
      <w:proofErr w:type="spellEnd"/>
      <w:r w:rsidRPr="006E7394">
        <w:rPr>
          <w:rFonts w:ascii="Cambria" w:eastAsia="Times New Roman" w:hAnsi="Cambria" w:cs="Times New Roman"/>
          <w:sz w:val="22"/>
          <w:szCs w:val="22"/>
        </w:rPr>
        <w:t xml:space="preserve"> Brigitte Jank</w:t>
      </w:r>
      <w:r w:rsidRPr="006E7394">
        <w:rPr>
          <w:rFonts w:ascii="Cambria" w:eastAsia="Times New Roman" w:hAnsi="Cambria" w:cs="Times New Roman"/>
          <w:sz w:val="22"/>
          <w:szCs w:val="22"/>
        </w:rPr>
        <w:br/>
        <w:t>aus der Wirtschaft</w:t>
      </w:r>
      <w:proofErr w:type="gramStart"/>
      <w:r w:rsidRPr="006E7394">
        <w:rPr>
          <w:rFonts w:ascii="Cambria" w:eastAsia="Times New Roman" w:hAnsi="Cambria" w:cs="Times New Roman"/>
          <w:sz w:val="22"/>
          <w:szCs w:val="22"/>
        </w:rPr>
        <w:t>: Präsident</w:t>
      </w:r>
      <w:proofErr w:type="gramEnd"/>
      <w:r w:rsidRPr="006E7394">
        <w:rPr>
          <w:rFonts w:ascii="Cambria" w:eastAsia="Times New Roman" w:hAnsi="Cambria" w:cs="Times New Roman"/>
          <w:sz w:val="22"/>
          <w:szCs w:val="22"/>
        </w:rPr>
        <w:t xml:space="preserve"> der WK Wien Dipl. Ing. Walter Ruck</w:t>
      </w:r>
      <w:r w:rsidRPr="006E7394">
        <w:rPr>
          <w:rFonts w:ascii="Cambria" w:eastAsia="Times New Roman" w:hAnsi="Cambria" w:cs="Times New Roman"/>
          <w:sz w:val="22"/>
          <w:szCs w:val="22"/>
        </w:rPr>
        <w:br/>
        <w:t xml:space="preserve">Vertreter Magistrat: Mag. Dir. Dr. Erich </w:t>
      </w:r>
      <w:proofErr w:type="spellStart"/>
      <w:r w:rsidRPr="006E7394">
        <w:rPr>
          <w:rFonts w:ascii="Cambria" w:eastAsia="Times New Roman" w:hAnsi="Cambria" w:cs="Times New Roman"/>
          <w:sz w:val="22"/>
          <w:szCs w:val="22"/>
        </w:rPr>
        <w:t>Hechtner</w:t>
      </w:r>
      <w:proofErr w:type="spellEnd"/>
      <w:r w:rsidRPr="006E7394">
        <w:rPr>
          <w:rFonts w:ascii="Cambria" w:eastAsia="Times New Roman" w:hAnsi="Cambria" w:cs="Times New Roman"/>
          <w:sz w:val="22"/>
          <w:szCs w:val="22"/>
        </w:rPr>
        <w:br/>
        <w:t xml:space="preserve">für alle ausländische Kollegen: ESCHFÖ-Präsident </w:t>
      </w:r>
      <w:r w:rsidR="00580B9C" w:rsidRPr="006E7394">
        <w:rPr>
          <w:rFonts w:ascii="Cambria" w:eastAsia="Times New Roman" w:hAnsi="Cambria" w:cs="Times New Roman"/>
          <w:sz w:val="22"/>
          <w:szCs w:val="22"/>
        </w:rPr>
        <w:t>Bundesinnungsmeister</w:t>
      </w:r>
      <w:r w:rsidRPr="006E7394">
        <w:rPr>
          <w:rFonts w:ascii="Cambria" w:eastAsia="Times New Roman" w:hAnsi="Cambria" w:cs="Times New Roman"/>
          <w:sz w:val="22"/>
          <w:szCs w:val="22"/>
        </w:rPr>
        <w:t xml:space="preserve"> Hans-Günther </w:t>
      </w:r>
      <w:proofErr w:type="spellStart"/>
      <w:r w:rsidRPr="006E7394">
        <w:rPr>
          <w:rFonts w:ascii="Cambria" w:eastAsia="Times New Roman" w:hAnsi="Cambria" w:cs="Times New Roman"/>
          <w:sz w:val="22"/>
          <w:szCs w:val="22"/>
        </w:rPr>
        <w:t>Beyerstedt</w:t>
      </w:r>
      <w:proofErr w:type="spellEnd"/>
      <w:r w:rsidRPr="006E7394">
        <w:rPr>
          <w:rFonts w:ascii="Cambria" w:eastAsia="Times New Roman" w:hAnsi="Cambria" w:cs="Times New Roman"/>
          <w:sz w:val="22"/>
          <w:szCs w:val="22"/>
        </w:rPr>
        <w:br/>
        <w:t>für alle österreichischen Kolleg</w:t>
      </w:r>
      <w:r w:rsidR="006336D3" w:rsidRPr="006E7394">
        <w:rPr>
          <w:rFonts w:ascii="Cambria" w:eastAsia="Times New Roman" w:hAnsi="Cambria" w:cs="Times New Roman"/>
          <w:sz w:val="22"/>
          <w:szCs w:val="22"/>
        </w:rPr>
        <w:t xml:space="preserve">en: </w:t>
      </w:r>
      <w:r w:rsidR="00580B9C" w:rsidRPr="006E7394">
        <w:rPr>
          <w:rFonts w:ascii="Cambria" w:eastAsia="Times New Roman" w:hAnsi="Cambria" w:cs="Times New Roman"/>
          <w:sz w:val="22"/>
          <w:szCs w:val="22"/>
        </w:rPr>
        <w:t>Bundesinnungsmeister</w:t>
      </w:r>
      <w:r w:rsidR="006336D3" w:rsidRPr="006E7394">
        <w:rPr>
          <w:rFonts w:ascii="Cambria" w:eastAsia="Times New Roman" w:hAnsi="Cambria" w:cs="Times New Roman"/>
          <w:sz w:val="22"/>
          <w:szCs w:val="22"/>
        </w:rPr>
        <w:t xml:space="preserve"> Peter Engelbrechtsmülle</w:t>
      </w:r>
      <w:r w:rsidR="00580B9C" w:rsidRPr="006E7394">
        <w:rPr>
          <w:rFonts w:ascii="Cambria" w:eastAsia="Times New Roman" w:hAnsi="Cambria" w:cs="Times New Roman"/>
          <w:sz w:val="22"/>
          <w:szCs w:val="22"/>
        </w:rPr>
        <w:t>r</w:t>
      </w:r>
    </w:p>
    <w:p w14:paraId="350FA671" w14:textId="77777777" w:rsidR="00580B9C" w:rsidRPr="006E7394" w:rsidRDefault="00580B9C" w:rsidP="008D4DAC">
      <w:pPr>
        <w:rPr>
          <w:rFonts w:ascii="Cambria" w:eastAsia="Times New Roman" w:hAnsi="Cambria" w:cs="Times New Roman"/>
          <w:sz w:val="22"/>
          <w:szCs w:val="22"/>
        </w:rPr>
      </w:pPr>
    </w:p>
    <w:p w14:paraId="29E8EC75" w14:textId="77777777" w:rsidR="006E7394" w:rsidRDefault="006E7394" w:rsidP="008D4DAC">
      <w:pPr>
        <w:rPr>
          <w:rFonts w:ascii="Cambria" w:hAnsi="Cambria"/>
        </w:rPr>
      </w:pPr>
    </w:p>
    <w:p w14:paraId="45A1B12F" w14:textId="77777777" w:rsidR="006E7394" w:rsidRPr="00557A8D" w:rsidRDefault="006E7394" w:rsidP="006E7394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557A8D">
        <w:rPr>
          <w:rFonts w:cs="Arial"/>
        </w:rPr>
        <w:t xml:space="preserve">Landesinnung der </w:t>
      </w:r>
      <w:r>
        <w:rPr>
          <w:rFonts w:cs="Arial"/>
          <w:bCs/>
        </w:rPr>
        <w:t>Wiener Rauchfangkehrer</w:t>
      </w:r>
    </w:p>
    <w:p w14:paraId="67173309" w14:textId="77777777" w:rsidR="006E7394" w:rsidRPr="00557A8D" w:rsidRDefault="006E7394" w:rsidP="006E7394">
      <w:r w:rsidRPr="00557A8D">
        <w:rPr>
          <w:rFonts w:cs="Arial"/>
        </w:rPr>
        <w:t>1030 Wien, Rudolf-</w:t>
      </w:r>
      <w:proofErr w:type="spellStart"/>
      <w:r w:rsidRPr="00557A8D">
        <w:rPr>
          <w:rFonts w:cs="Arial"/>
        </w:rPr>
        <w:t>Sallinger</w:t>
      </w:r>
      <w:proofErr w:type="spellEnd"/>
      <w:r w:rsidRPr="00557A8D">
        <w:rPr>
          <w:rFonts w:cs="Arial"/>
        </w:rPr>
        <w:t>-Platz 1</w:t>
      </w:r>
    </w:p>
    <w:p w14:paraId="000DCDBE" w14:textId="77777777" w:rsidR="006E7394" w:rsidRPr="00557A8D" w:rsidRDefault="006E7394" w:rsidP="006E7394"/>
    <w:p w14:paraId="1301C2FA" w14:textId="77777777" w:rsidR="006E7394" w:rsidRPr="006E7394" w:rsidRDefault="006E7394" w:rsidP="008D4DAC">
      <w:pPr>
        <w:rPr>
          <w:rFonts w:ascii="Cambria" w:hAnsi="Cambria"/>
        </w:rPr>
      </w:pPr>
    </w:p>
    <w:p w14:paraId="4BF4E5C1" w14:textId="202DEA96" w:rsidR="004C4A01" w:rsidRPr="004C4A01" w:rsidRDefault="004C4A01" w:rsidP="008D4DAC">
      <w:pPr>
        <w:rPr>
          <w:i/>
        </w:rPr>
      </w:pPr>
    </w:p>
    <w:sectPr w:rsidR="004C4A01" w:rsidRPr="004C4A01" w:rsidSect="006E7394">
      <w:pgSz w:w="11900" w:h="16840"/>
      <w:pgMar w:top="851" w:right="701" w:bottom="1134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F57"/>
    <w:rsid w:val="000405A1"/>
    <w:rsid w:val="00064DAD"/>
    <w:rsid w:val="00072602"/>
    <w:rsid w:val="00086EE8"/>
    <w:rsid w:val="000955A2"/>
    <w:rsid w:val="000A65D8"/>
    <w:rsid w:val="000C276B"/>
    <w:rsid w:val="000D555E"/>
    <w:rsid w:val="000E21D1"/>
    <w:rsid w:val="000F19C5"/>
    <w:rsid w:val="000F4458"/>
    <w:rsid w:val="000F57CC"/>
    <w:rsid w:val="00114CCE"/>
    <w:rsid w:val="001250A8"/>
    <w:rsid w:val="001318E3"/>
    <w:rsid w:val="00172179"/>
    <w:rsid w:val="00193EB5"/>
    <w:rsid w:val="001A1D72"/>
    <w:rsid w:val="001D6D1B"/>
    <w:rsid w:val="001E0E21"/>
    <w:rsid w:val="001E654C"/>
    <w:rsid w:val="00216A32"/>
    <w:rsid w:val="00242593"/>
    <w:rsid w:val="00270C78"/>
    <w:rsid w:val="002742D6"/>
    <w:rsid w:val="002803AE"/>
    <w:rsid w:val="00281890"/>
    <w:rsid w:val="002A66E5"/>
    <w:rsid w:val="002C0CED"/>
    <w:rsid w:val="00302C18"/>
    <w:rsid w:val="003229F6"/>
    <w:rsid w:val="003341C1"/>
    <w:rsid w:val="00345C22"/>
    <w:rsid w:val="00361F73"/>
    <w:rsid w:val="003669A9"/>
    <w:rsid w:val="003A2DF8"/>
    <w:rsid w:val="003A381F"/>
    <w:rsid w:val="003B0B1B"/>
    <w:rsid w:val="003E339E"/>
    <w:rsid w:val="003F3864"/>
    <w:rsid w:val="003F4C67"/>
    <w:rsid w:val="004032CE"/>
    <w:rsid w:val="004056D6"/>
    <w:rsid w:val="0043536E"/>
    <w:rsid w:val="004422B9"/>
    <w:rsid w:val="004500CF"/>
    <w:rsid w:val="0046091F"/>
    <w:rsid w:val="00482459"/>
    <w:rsid w:val="00493559"/>
    <w:rsid w:val="004A517F"/>
    <w:rsid w:val="004B2874"/>
    <w:rsid w:val="004B7ED7"/>
    <w:rsid w:val="004C1F89"/>
    <w:rsid w:val="004C4A01"/>
    <w:rsid w:val="00523194"/>
    <w:rsid w:val="005657FE"/>
    <w:rsid w:val="00580B9C"/>
    <w:rsid w:val="00586D88"/>
    <w:rsid w:val="005976AC"/>
    <w:rsid w:val="005B430A"/>
    <w:rsid w:val="005E5377"/>
    <w:rsid w:val="005F41EA"/>
    <w:rsid w:val="006054BA"/>
    <w:rsid w:val="00617A73"/>
    <w:rsid w:val="00617B17"/>
    <w:rsid w:val="006212F2"/>
    <w:rsid w:val="006336D3"/>
    <w:rsid w:val="0063687E"/>
    <w:rsid w:val="006502C6"/>
    <w:rsid w:val="00674830"/>
    <w:rsid w:val="00682490"/>
    <w:rsid w:val="006B3F50"/>
    <w:rsid w:val="006E7394"/>
    <w:rsid w:val="00701DA4"/>
    <w:rsid w:val="0070669C"/>
    <w:rsid w:val="00721FFC"/>
    <w:rsid w:val="00726745"/>
    <w:rsid w:val="007D3096"/>
    <w:rsid w:val="007D5311"/>
    <w:rsid w:val="007F49C0"/>
    <w:rsid w:val="00841E64"/>
    <w:rsid w:val="00842C3E"/>
    <w:rsid w:val="008649C0"/>
    <w:rsid w:val="008D3713"/>
    <w:rsid w:val="008D4DAC"/>
    <w:rsid w:val="008E3CC7"/>
    <w:rsid w:val="008E7434"/>
    <w:rsid w:val="009044BC"/>
    <w:rsid w:val="009102CA"/>
    <w:rsid w:val="00910D33"/>
    <w:rsid w:val="00916C63"/>
    <w:rsid w:val="009257B0"/>
    <w:rsid w:val="009257C7"/>
    <w:rsid w:val="00957121"/>
    <w:rsid w:val="009630D6"/>
    <w:rsid w:val="00974BE9"/>
    <w:rsid w:val="00984863"/>
    <w:rsid w:val="00995629"/>
    <w:rsid w:val="009B097E"/>
    <w:rsid w:val="009D4EDD"/>
    <w:rsid w:val="009D55CF"/>
    <w:rsid w:val="009D767E"/>
    <w:rsid w:val="00A07245"/>
    <w:rsid w:val="00A17928"/>
    <w:rsid w:val="00A31FBD"/>
    <w:rsid w:val="00A32798"/>
    <w:rsid w:val="00A34601"/>
    <w:rsid w:val="00A41E30"/>
    <w:rsid w:val="00A45F75"/>
    <w:rsid w:val="00A55DBD"/>
    <w:rsid w:val="00A61CDF"/>
    <w:rsid w:val="00A7223C"/>
    <w:rsid w:val="00A7255C"/>
    <w:rsid w:val="00A864ED"/>
    <w:rsid w:val="00A864F7"/>
    <w:rsid w:val="00AB7184"/>
    <w:rsid w:val="00AC5F43"/>
    <w:rsid w:val="00AD07D3"/>
    <w:rsid w:val="00AD23CD"/>
    <w:rsid w:val="00AD4920"/>
    <w:rsid w:val="00AF5263"/>
    <w:rsid w:val="00B043E1"/>
    <w:rsid w:val="00B201B5"/>
    <w:rsid w:val="00B552F2"/>
    <w:rsid w:val="00B755F4"/>
    <w:rsid w:val="00B928C1"/>
    <w:rsid w:val="00BB549F"/>
    <w:rsid w:val="00BC05A0"/>
    <w:rsid w:val="00BF3F57"/>
    <w:rsid w:val="00C2608F"/>
    <w:rsid w:val="00C55A89"/>
    <w:rsid w:val="00C565E6"/>
    <w:rsid w:val="00C62DF0"/>
    <w:rsid w:val="00C86861"/>
    <w:rsid w:val="00CC30E2"/>
    <w:rsid w:val="00CC4C39"/>
    <w:rsid w:val="00D14CEB"/>
    <w:rsid w:val="00D70412"/>
    <w:rsid w:val="00D74A8A"/>
    <w:rsid w:val="00D85A68"/>
    <w:rsid w:val="00DD3570"/>
    <w:rsid w:val="00DF5991"/>
    <w:rsid w:val="00DF6BAC"/>
    <w:rsid w:val="00E22CD0"/>
    <w:rsid w:val="00E37D5B"/>
    <w:rsid w:val="00E75EC4"/>
    <w:rsid w:val="00E76F2D"/>
    <w:rsid w:val="00EC6705"/>
    <w:rsid w:val="00ED4811"/>
    <w:rsid w:val="00ED5CA0"/>
    <w:rsid w:val="00F078A0"/>
    <w:rsid w:val="00F14A85"/>
    <w:rsid w:val="00F16500"/>
    <w:rsid w:val="00F377A3"/>
    <w:rsid w:val="00F77FC2"/>
    <w:rsid w:val="00F90303"/>
    <w:rsid w:val="00F90D86"/>
    <w:rsid w:val="00F92B9B"/>
    <w:rsid w:val="00F94BAF"/>
    <w:rsid w:val="00FC1FC9"/>
    <w:rsid w:val="00FD1B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3FE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42C3E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42C3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3E339E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3E339E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3E339E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3E339E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E339E"/>
    <w:rPr>
      <w:b/>
      <w:bCs/>
      <w:sz w:val="20"/>
      <w:szCs w:val="20"/>
    </w:rPr>
  </w:style>
  <w:style w:type="paragraph" w:styleId="Bearbeitung">
    <w:name w:val="Revision"/>
    <w:hidden/>
    <w:uiPriority w:val="99"/>
    <w:semiHidden/>
    <w:rsid w:val="003E33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42C3E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42C3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3E339E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3E339E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3E339E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3E339E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E339E"/>
    <w:rPr>
      <w:b/>
      <w:bCs/>
      <w:sz w:val="20"/>
      <w:szCs w:val="20"/>
    </w:rPr>
  </w:style>
  <w:style w:type="paragraph" w:styleId="Bearbeitung">
    <w:name w:val="Revision"/>
    <w:hidden/>
    <w:uiPriority w:val="99"/>
    <w:semiHidden/>
    <w:rsid w:val="003E3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2349</Characters>
  <Application>Microsoft Macintosh Word</Application>
  <DocSecurity>0</DocSecurity>
  <Lines>19</Lines>
  <Paragraphs>5</Paragraphs>
  <ScaleCrop>false</ScaleCrop>
  <Company>TAW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S</dc:creator>
  <cp:lastModifiedBy>Elke Zellinger</cp:lastModifiedBy>
  <cp:revision>2</cp:revision>
  <cp:lastPrinted>2014-09-15T10:02:00Z</cp:lastPrinted>
  <dcterms:created xsi:type="dcterms:W3CDTF">2015-03-20T07:58:00Z</dcterms:created>
  <dcterms:modified xsi:type="dcterms:W3CDTF">2015-03-20T07:58:00Z</dcterms:modified>
</cp:coreProperties>
</file>